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E0BED0" w14:textId="77777777" w:rsidR="006F2204" w:rsidRPr="0042391C" w:rsidRDefault="00DF1C9C" w:rsidP="005870FF">
      <w:pPr>
        <w:pStyle w:val="Heading2"/>
        <w:spacing w:before="0" w:after="0"/>
        <w:jc w:val="center"/>
        <w:rPr>
          <w:bCs w:val="0"/>
          <w:i w:val="0"/>
          <w:sz w:val="36"/>
          <w:szCs w:val="36"/>
          <w:lang w:val="en-US"/>
        </w:rPr>
      </w:pPr>
      <w:r>
        <w:rPr>
          <w:bCs w:val="0"/>
          <w:i w:val="0"/>
          <w:sz w:val="36"/>
          <w:szCs w:val="36"/>
          <w:lang w:val="en-US"/>
        </w:rPr>
        <w:t>DRUG AND ALCOHOL</w:t>
      </w:r>
      <w:r w:rsidR="00646A68">
        <w:rPr>
          <w:bCs w:val="0"/>
          <w:i w:val="0"/>
          <w:sz w:val="36"/>
          <w:szCs w:val="36"/>
          <w:lang w:val="en-US"/>
        </w:rPr>
        <w:t xml:space="preserve"> </w:t>
      </w:r>
      <w:r w:rsidR="006F2204" w:rsidRPr="0042391C">
        <w:rPr>
          <w:bCs w:val="0"/>
          <w:i w:val="0"/>
          <w:sz w:val="36"/>
          <w:szCs w:val="36"/>
          <w:lang w:val="en-US"/>
        </w:rPr>
        <w:t>POLICY</w:t>
      </w:r>
    </w:p>
    <w:p w14:paraId="4A05362F" w14:textId="77777777" w:rsidR="00D64909" w:rsidRPr="00DF1C9C" w:rsidRDefault="00D64909" w:rsidP="009612F9">
      <w:pPr>
        <w:jc w:val="both"/>
        <w:rPr>
          <w:rFonts w:ascii="Arial" w:hAnsi="Arial" w:cs="Arial"/>
          <w:sz w:val="20"/>
          <w:szCs w:val="20"/>
          <w:lang w:val="en-US"/>
        </w:rPr>
      </w:pPr>
    </w:p>
    <w:p w14:paraId="44FC9665" w14:textId="77777777" w:rsidR="00DF1C9C" w:rsidRPr="00DF1C9C" w:rsidRDefault="00DF1C9C" w:rsidP="00DF1C9C">
      <w:pPr>
        <w:pStyle w:val="NoSpacing"/>
        <w:jc w:val="both"/>
        <w:rPr>
          <w:rStyle w:val="Emphasis"/>
          <w:rFonts w:ascii="Arial" w:hAnsi="Arial" w:cs="Arial"/>
          <w:i w:val="0"/>
        </w:rPr>
      </w:pPr>
      <w:r>
        <w:rPr>
          <w:rStyle w:val="Emphasis"/>
          <w:rFonts w:ascii="Arial" w:hAnsi="Arial" w:cs="Arial"/>
          <w:i w:val="0"/>
          <w:sz w:val="20"/>
          <w:szCs w:val="20"/>
        </w:rPr>
        <w:t>Demolition WA</w:t>
      </w:r>
      <w:r w:rsidRPr="00DF1C9C">
        <w:rPr>
          <w:rStyle w:val="Emphasis"/>
          <w:rFonts w:ascii="Arial" w:hAnsi="Arial" w:cs="Arial"/>
          <w:i w:val="0"/>
          <w:sz w:val="20"/>
          <w:szCs w:val="20"/>
        </w:rPr>
        <w:t xml:space="preserve"> recognises that alcohol or drug misuse will impair an individual’s ability to perform work safely. It is the policy of </w:t>
      </w:r>
      <w:r>
        <w:rPr>
          <w:rStyle w:val="Emphasis"/>
          <w:rFonts w:ascii="Arial" w:hAnsi="Arial" w:cs="Arial"/>
          <w:i w:val="0"/>
          <w:sz w:val="20"/>
          <w:szCs w:val="20"/>
        </w:rPr>
        <w:t>Demolition WA</w:t>
      </w:r>
      <w:r w:rsidRPr="00DF1C9C">
        <w:rPr>
          <w:rStyle w:val="Emphasis"/>
          <w:rFonts w:ascii="Arial" w:hAnsi="Arial" w:cs="Arial"/>
          <w:i w:val="0"/>
          <w:sz w:val="20"/>
          <w:szCs w:val="20"/>
        </w:rPr>
        <w:t xml:space="preserve"> to protect its employees, assets, the community and the environment in which it operates in, from hazards arising from alcohol or drug misuse in the workplace.</w:t>
      </w:r>
    </w:p>
    <w:p w14:paraId="29227B0F" w14:textId="77777777" w:rsidR="00DF1C9C" w:rsidRPr="00DF1C9C" w:rsidRDefault="00DF1C9C" w:rsidP="00DF1C9C">
      <w:pPr>
        <w:pStyle w:val="NoSpacing"/>
        <w:jc w:val="both"/>
      </w:pPr>
    </w:p>
    <w:p w14:paraId="2AD7A42D" w14:textId="2B92605A" w:rsidR="00DF1C9C" w:rsidRPr="00DF1C9C" w:rsidRDefault="00DF1C9C" w:rsidP="00DF1C9C">
      <w:pPr>
        <w:pStyle w:val="NoSpacing"/>
        <w:jc w:val="both"/>
        <w:rPr>
          <w:rStyle w:val="Emphasis"/>
          <w:i w:val="0"/>
        </w:rPr>
      </w:pPr>
      <w:r w:rsidRPr="00DF1C9C">
        <w:rPr>
          <w:rStyle w:val="Emphasis"/>
          <w:rFonts w:ascii="Arial" w:hAnsi="Arial" w:cs="Arial"/>
          <w:i w:val="0"/>
          <w:sz w:val="20"/>
          <w:szCs w:val="20"/>
        </w:rPr>
        <w:t xml:space="preserve">Consequently, </w:t>
      </w:r>
      <w:r>
        <w:rPr>
          <w:rStyle w:val="Emphasis"/>
          <w:rFonts w:ascii="Arial" w:hAnsi="Arial" w:cs="Arial"/>
          <w:i w:val="0"/>
          <w:sz w:val="20"/>
          <w:szCs w:val="20"/>
        </w:rPr>
        <w:t>Demolition WA</w:t>
      </w:r>
      <w:r w:rsidRPr="00DF1C9C">
        <w:rPr>
          <w:rStyle w:val="Emphasis"/>
          <w:rFonts w:ascii="Arial" w:hAnsi="Arial" w:cs="Arial"/>
          <w:i w:val="0"/>
          <w:sz w:val="20"/>
          <w:szCs w:val="20"/>
        </w:rPr>
        <w:t xml:space="preserve"> requires the performance of its employees, contractors and others to be unimpaired by drug or alcohol misuse whi</w:t>
      </w:r>
      <w:r>
        <w:rPr>
          <w:rStyle w:val="Emphasis"/>
          <w:rFonts w:ascii="Arial" w:hAnsi="Arial" w:cs="Arial"/>
          <w:i w:val="0"/>
          <w:sz w:val="20"/>
          <w:szCs w:val="20"/>
        </w:rPr>
        <w:t xml:space="preserve">lst </w:t>
      </w:r>
      <w:r w:rsidR="00817087">
        <w:rPr>
          <w:rStyle w:val="Emphasis"/>
          <w:rFonts w:ascii="Arial" w:hAnsi="Arial" w:cs="Arial"/>
          <w:i w:val="0"/>
          <w:sz w:val="20"/>
          <w:szCs w:val="20"/>
        </w:rPr>
        <w:t>undertaking work</w:t>
      </w:r>
      <w:r>
        <w:rPr>
          <w:rStyle w:val="Emphasis"/>
          <w:rFonts w:ascii="Arial" w:hAnsi="Arial" w:cs="Arial"/>
          <w:i w:val="0"/>
          <w:sz w:val="20"/>
          <w:szCs w:val="20"/>
        </w:rPr>
        <w:t xml:space="preserve"> on their behalf. </w:t>
      </w:r>
      <w:r w:rsidRPr="00DF1C9C">
        <w:rPr>
          <w:rStyle w:val="Emphasis"/>
          <w:rFonts w:ascii="Arial" w:hAnsi="Arial" w:cs="Arial"/>
          <w:i w:val="0"/>
          <w:sz w:val="20"/>
          <w:szCs w:val="20"/>
        </w:rPr>
        <w:t>The illegal or unauthorised possession, consumption, sale or being under the influence of alcohol or illicit drugs whilst at work is prohibited.</w:t>
      </w:r>
    </w:p>
    <w:p w14:paraId="2DC20EE4" w14:textId="77777777" w:rsidR="00DF1C9C" w:rsidRPr="00DF1C9C" w:rsidRDefault="00DF1C9C" w:rsidP="00DF1C9C">
      <w:pPr>
        <w:pStyle w:val="NoSpacing"/>
        <w:jc w:val="both"/>
        <w:rPr>
          <w:rStyle w:val="Emphasis"/>
          <w:rFonts w:ascii="Arial" w:hAnsi="Arial" w:cs="Arial"/>
          <w:i w:val="0"/>
          <w:sz w:val="20"/>
          <w:szCs w:val="20"/>
        </w:rPr>
      </w:pPr>
    </w:p>
    <w:p w14:paraId="08C211AE" w14:textId="77777777" w:rsidR="00DF1C9C" w:rsidRPr="00DF1C9C" w:rsidRDefault="00DF1C9C" w:rsidP="00DF1C9C">
      <w:pPr>
        <w:pStyle w:val="NoSpacing"/>
        <w:jc w:val="both"/>
        <w:rPr>
          <w:rStyle w:val="Emphasis"/>
          <w:rFonts w:ascii="Arial" w:hAnsi="Arial" w:cs="Arial"/>
          <w:i w:val="0"/>
          <w:sz w:val="20"/>
          <w:szCs w:val="20"/>
        </w:rPr>
      </w:pPr>
      <w:r w:rsidRPr="00DF1C9C">
        <w:rPr>
          <w:rFonts w:ascii="Arial" w:hAnsi="Arial" w:cs="Arial"/>
          <w:sz w:val="20"/>
          <w:szCs w:val="20"/>
        </w:rPr>
        <w:t xml:space="preserve">The entire workforce is encouraged to report a person at the workplace who may be impaired or not working safely.  </w:t>
      </w:r>
      <w:r w:rsidRPr="00DF1C9C">
        <w:rPr>
          <w:rStyle w:val="Emphasis"/>
          <w:rFonts w:ascii="Arial" w:hAnsi="Arial" w:cs="Arial"/>
          <w:i w:val="0"/>
          <w:sz w:val="20"/>
          <w:szCs w:val="20"/>
        </w:rPr>
        <w:t xml:space="preserve">Any employee found to be in breach of this policy shall be subject to disciplinary action in accordance with </w:t>
      </w:r>
      <w:r>
        <w:rPr>
          <w:rStyle w:val="Emphasis"/>
          <w:rFonts w:ascii="Arial" w:hAnsi="Arial" w:cs="Arial"/>
          <w:i w:val="0"/>
          <w:sz w:val="20"/>
          <w:szCs w:val="20"/>
        </w:rPr>
        <w:t>Demolition WA</w:t>
      </w:r>
      <w:r w:rsidRPr="00DF1C9C">
        <w:rPr>
          <w:rStyle w:val="Emphasis"/>
          <w:rFonts w:ascii="Arial" w:hAnsi="Arial" w:cs="Arial"/>
          <w:i w:val="0"/>
          <w:sz w:val="20"/>
          <w:szCs w:val="20"/>
        </w:rPr>
        <w:t>’s Drug and Alcohol procedures. The Director, at his</w:t>
      </w:r>
      <w:r>
        <w:rPr>
          <w:rStyle w:val="Emphasis"/>
          <w:rFonts w:ascii="Arial" w:hAnsi="Arial" w:cs="Arial"/>
          <w:i w:val="0"/>
          <w:sz w:val="20"/>
          <w:szCs w:val="20"/>
        </w:rPr>
        <w:t xml:space="preserve"> or her</w:t>
      </w:r>
      <w:r w:rsidRPr="00DF1C9C">
        <w:rPr>
          <w:rStyle w:val="Emphasis"/>
          <w:rFonts w:ascii="Arial" w:hAnsi="Arial" w:cs="Arial"/>
          <w:i w:val="0"/>
          <w:sz w:val="20"/>
          <w:szCs w:val="20"/>
        </w:rPr>
        <w:t xml:space="preserve"> discretion, may immediately terminate employment following non-conformance with this policy, as determined by the seriousness of the circumstances.</w:t>
      </w:r>
    </w:p>
    <w:p w14:paraId="182CF351" w14:textId="77777777" w:rsidR="00DF1C9C" w:rsidRPr="00DF1C9C" w:rsidRDefault="00DF1C9C" w:rsidP="00DF1C9C">
      <w:pPr>
        <w:pStyle w:val="NoSpacing"/>
        <w:jc w:val="both"/>
      </w:pPr>
    </w:p>
    <w:p w14:paraId="0F7F1942" w14:textId="77777777" w:rsidR="00DF1C9C" w:rsidRPr="00DF1C9C" w:rsidRDefault="00DF1C9C" w:rsidP="00DF1C9C">
      <w:pPr>
        <w:pStyle w:val="NoSpacing"/>
        <w:jc w:val="both"/>
        <w:rPr>
          <w:rFonts w:ascii="Arial" w:hAnsi="Arial" w:cs="Arial"/>
          <w:b/>
          <w:sz w:val="20"/>
          <w:szCs w:val="20"/>
        </w:rPr>
      </w:pPr>
      <w:r w:rsidRPr="00DF1C9C">
        <w:rPr>
          <w:rFonts w:ascii="Arial" w:hAnsi="Arial" w:cs="Arial"/>
          <w:b/>
          <w:sz w:val="20"/>
          <w:szCs w:val="20"/>
        </w:rPr>
        <w:t>TYPES OF TESTING</w:t>
      </w:r>
    </w:p>
    <w:p w14:paraId="19F8C09C" w14:textId="77777777" w:rsidR="00DF1C9C" w:rsidRPr="00DF1C9C" w:rsidRDefault="00DF1C9C" w:rsidP="00DF1C9C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7701ED05" w14:textId="77777777" w:rsidR="00DF1C9C" w:rsidRPr="00DF1C9C" w:rsidRDefault="00DF1C9C" w:rsidP="00DF1C9C">
      <w:pPr>
        <w:pStyle w:val="NoSpacing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Demolition WA</w:t>
      </w:r>
      <w:r w:rsidRPr="00DF1C9C">
        <w:rPr>
          <w:rFonts w:ascii="Arial" w:hAnsi="Arial" w:cs="Arial"/>
          <w:sz w:val="20"/>
          <w:szCs w:val="20"/>
        </w:rPr>
        <w:t xml:space="preserve"> will conduct four types of drug and alcohol testing of its workforce, being:</w:t>
      </w:r>
    </w:p>
    <w:p w14:paraId="1FEEDC8B" w14:textId="77777777" w:rsidR="00DF1C9C" w:rsidRPr="00DF1C9C" w:rsidRDefault="00DF1C9C" w:rsidP="00DF1C9C">
      <w:pPr>
        <w:pStyle w:val="NoSpacing"/>
        <w:jc w:val="both"/>
        <w:rPr>
          <w:rFonts w:ascii="Arial" w:hAnsi="Arial" w:cs="Arial"/>
          <w:b/>
          <w:sz w:val="20"/>
          <w:szCs w:val="20"/>
        </w:rPr>
      </w:pPr>
    </w:p>
    <w:p w14:paraId="298F8090" w14:textId="77777777" w:rsidR="00DF1C9C" w:rsidRPr="00DF1C9C" w:rsidRDefault="00DF1C9C" w:rsidP="00DF1C9C">
      <w:pPr>
        <w:pStyle w:val="NoSpacing"/>
        <w:numPr>
          <w:ilvl w:val="0"/>
          <w:numId w:val="7"/>
        </w:numPr>
        <w:jc w:val="both"/>
        <w:rPr>
          <w:rFonts w:ascii="Arial" w:hAnsi="Arial" w:cs="Arial"/>
          <w:b/>
          <w:sz w:val="20"/>
          <w:szCs w:val="20"/>
        </w:rPr>
      </w:pPr>
      <w:r w:rsidRPr="00DF1C9C">
        <w:rPr>
          <w:rFonts w:ascii="Arial" w:hAnsi="Arial" w:cs="Arial"/>
          <w:b/>
          <w:sz w:val="20"/>
          <w:szCs w:val="20"/>
        </w:rPr>
        <w:t>Pre-employment testing – conducted prior to commencing employment with the company;</w:t>
      </w:r>
    </w:p>
    <w:p w14:paraId="0143D368" w14:textId="77777777" w:rsidR="00DF1C9C" w:rsidRPr="00DF1C9C" w:rsidRDefault="00DF1C9C" w:rsidP="00DF1C9C">
      <w:pPr>
        <w:pStyle w:val="NoSpacing"/>
        <w:numPr>
          <w:ilvl w:val="0"/>
          <w:numId w:val="7"/>
        </w:numPr>
        <w:jc w:val="both"/>
        <w:rPr>
          <w:rFonts w:ascii="Arial" w:hAnsi="Arial" w:cs="Arial"/>
          <w:b/>
          <w:sz w:val="20"/>
          <w:szCs w:val="20"/>
        </w:rPr>
      </w:pPr>
      <w:r w:rsidRPr="00DF1C9C">
        <w:rPr>
          <w:rFonts w:ascii="Arial" w:hAnsi="Arial" w:cs="Arial"/>
          <w:b/>
          <w:sz w:val="20"/>
          <w:szCs w:val="20"/>
        </w:rPr>
        <w:t>Regular testing in order to obtain access to clients premises (as required by their site entry procedures);</w:t>
      </w:r>
    </w:p>
    <w:p w14:paraId="2211EE03" w14:textId="77777777" w:rsidR="00DF1C9C" w:rsidRPr="00DF1C9C" w:rsidRDefault="00DF1C9C" w:rsidP="00DF1C9C">
      <w:pPr>
        <w:pStyle w:val="NoSpacing"/>
        <w:numPr>
          <w:ilvl w:val="0"/>
          <w:numId w:val="7"/>
        </w:numPr>
        <w:jc w:val="both"/>
        <w:rPr>
          <w:rFonts w:ascii="Arial" w:hAnsi="Arial" w:cs="Arial"/>
          <w:b/>
          <w:sz w:val="20"/>
          <w:szCs w:val="20"/>
        </w:rPr>
      </w:pPr>
      <w:r w:rsidRPr="00DF1C9C">
        <w:rPr>
          <w:rFonts w:ascii="Arial" w:hAnsi="Arial" w:cs="Arial"/>
          <w:b/>
          <w:sz w:val="20"/>
          <w:szCs w:val="20"/>
        </w:rPr>
        <w:t>Random testing of individuals or the entire workforce to determine compliance with this policy;</w:t>
      </w:r>
    </w:p>
    <w:p w14:paraId="24E4A988" w14:textId="77777777" w:rsidR="00DF1C9C" w:rsidRPr="00DF1C9C" w:rsidRDefault="00DF1C9C" w:rsidP="00DF1C9C">
      <w:pPr>
        <w:pStyle w:val="NoSpacing"/>
        <w:numPr>
          <w:ilvl w:val="0"/>
          <w:numId w:val="7"/>
        </w:numPr>
        <w:jc w:val="both"/>
        <w:rPr>
          <w:rFonts w:ascii="Arial" w:hAnsi="Arial" w:cs="Arial"/>
          <w:b/>
          <w:sz w:val="20"/>
          <w:szCs w:val="20"/>
        </w:rPr>
      </w:pPr>
      <w:r w:rsidRPr="00DF1C9C">
        <w:rPr>
          <w:rFonts w:ascii="Arial" w:hAnsi="Arial" w:cs="Arial"/>
          <w:b/>
          <w:sz w:val="20"/>
          <w:szCs w:val="20"/>
        </w:rPr>
        <w:t>Cause testing as a result of information that may suggest an employee is under the influence of drugs or alcohol. This may also include post-incident testing of an employee where drugs or alcohol is suspected to be a causative factor to an incident (i.e. loss of control of a work vehicle).</w:t>
      </w:r>
    </w:p>
    <w:p w14:paraId="73488D79" w14:textId="77777777" w:rsidR="00DF1C9C" w:rsidRPr="00DF1C9C" w:rsidRDefault="00DF1C9C" w:rsidP="00DF1C9C">
      <w:pPr>
        <w:pStyle w:val="NoSpacing"/>
        <w:jc w:val="both"/>
        <w:rPr>
          <w:rFonts w:ascii="Arial" w:hAnsi="Arial" w:cs="Arial"/>
          <w:b/>
          <w:sz w:val="20"/>
          <w:szCs w:val="20"/>
        </w:rPr>
      </w:pPr>
    </w:p>
    <w:p w14:paraId="416852F4" w14:textId="77777777" w:rsidR="00DF1C9C" w:rsidRPr="00DF1C9C" w:rsidRDefault="00DF1C9C" w:rsidP="00DF1C9C">
      <w:pPr>
        <w:pStyle w:val="NoSpacing"/>
        <w:jc w:val="both"/>
        <w:rPr>
          <w:rFonts w:ascii="Arial" w:hAnsi="Arial" w:cs="Arial"/>
          <w:b/>
          <w:sz w:val="20"/>
          <w:szCs w:val="20"/>
        </w:rPr>
      </w:pPr>
      <w:r w:rsidRPr="00DF1C9C">
        <w:rPr>
          <w:rFonts w:ascii="Arial" w:hAnsi="Arial" w:cs="Arial"/>
          <w:b/>
          <w:sz w:val="20"/>
          <w:szCs w:val="20"/>
        </w:rPr>
        <w:t>DETECTABLE LIMITS</w:t>
      </w:r>
    </w:p>
    <w:p w14:paraId="5A4343C4" w14:textId="77777777" w:rsidR="00DF1C9C" w:rsidRPr="00DF1C9C" w:rsidRDefault="00DF1C9C" w:rsidP="00DF1C9C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618B89F9" w14:textId="77777777" w:rsidR="00DF1C9C" w:rsidRDefault="00DF1C9C" w:rsidP="00DF1C9C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DF1C9C">
        <w:rPr>
          <w:rFonts w:ascii="Arial" w:hAnsi="Arial" w:cs="Arial"/>
          <w:sz w:val="20"/>
          <w:szCs w:val="20"/>
        </w:rPr>
        <w:t>All drug and alcohol testing will be conducted in accordance with the relevant Australian Standard (AS4308).</w:t>
      </w:r>
    </w:p>
    <w:p w14:paraId="3AD5CA37" w14:textId="77777777" w:rsidR="00817087" w:rsidRDefault="00817087" w:rsidP="00DF1C9C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59C9999D" w14:textId="35FA45F5" w:rsidR="00817087" w:rsidRDefault="00817087" w:rsidP="00817087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4A1623">
        <w:rPr>
          <w:rFonts w:ascii="Arial" w:hAnsi="Arial" w:cs="Arial"/>
          <w:sz w:val="20"/>
          <w:szCs w:val="20"/>
        </w:rPr>
        <w:t>All personnel; including visitors and contractors shall be subject to Drug &amp; Alcohol Tests and must comply with the requirements within this policy</w:t>
      </w:r>
      <w:r>
        <w:rPr>
          <w:rFonts w:ascii="Arial" w:hAnsi="Arial" w:cs="Arial"/>
          <w:sz w:val="20"/>
          <w:szCs w:val="20"/>
        </w:rPr>
        <w:t xml:space="preserve"> and Demolition WA’s health and safety guideline</w:t>
      </w:r>
      <w:r w:rsidRPr="004A1623">
        <w:rPr>
          <w:rFonts w:ascii="Arial" w:hAnsi="Arial" w:cs="Arial"/>
          <w:sz w:val="20"/>
          <w:szCs w:val="20"/>
        </w:rPr>
        <w:t>.</w:t>
      </w:r>
    </w:p>
    <w:p w14:paraId="0A66EE31" w14:textId="77777777" w:rsidR="00817087" w:rsidRDefault="00817087" w:rsidP="009612F9">
      <w:pPr>
        <w:jc w:val="both"/>
        <w:rPr>
          <w:rFonts w:ascii="Arial" w:hAnsi="Arial" w:cs="Arial"/>
          <w:sz w:val="20"/>
          <w:szCs w:val="20"/>
        </w:rPr>
      </w:pPr>
    </w:p>
    <w:p w14:paraId="60352FCA" w14:textId="3CE64A73" w:rsidR="00D64909" w:rsidRPr="00DF1C9C" w:rsidRDefault="0042391C" w:rsidP="009612F9">
      <w:pPr>
        <w:jc w:val="both"/>
        <w:rPr>
          <w:rFonts w:ascii="Arial" w:hAnsi="Arial" w:cs="Arial"/>
          <w:sz w:val="20"/>
          <w:szCs w:val="20"/>
        </w:rPr>
      </w:pPr>
      <w:r w:rsidRPr="00DF1C9C">
        <w:rPr>
          <w:rFonts w:ascii="Arial" w:hAnsi="Arial" w:cs="Arial"/>
          <w:sz w:val="20"/>
          <w:szCs w:val="20"/>
        </w:rPr>
        <w:t>This policy shall be reviewed at regular and planned intervals including a review of its effectiveness.</w:t>
      </w:r>
    </w:p>
    <w:p w14:paraId="39AB51BC" w14:textId="556FCBB2" w:rsidR="0042753F" w:rsidRDefault="0042753F" w:rsidP="0042753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n-US"/>
        </w:rPr>
        <w:drawing>
          <wp:inline distT="0" distB="0" distL="0" distR="0" wp14:anchorId="3E5E557F" wp14:editId="67A238F4">
            <wp:extent cx="1455420" cy="739140"/>
            <wp:effectExtent l="0" t="0" r="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noProof/>
          <w:sz w:val="20"/>
          <w:szCs w:val="20"/>
          <w:lang w:val="en-US"/>
        </w:rPr>
        <w:drawing>
          <wp:inline distT="0" distB="0" distL="0" distR="0" wp14:anchorId="4402C779" wp14:editId="043098ED">
            <wp:extent cx="1188720" cy="815340"/>
            <wp:effectExtent l="0" t="0" r="0" b="3810"/>
            <wp:docPr id="2" name="Picture 2" descr="jamie 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amie signat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7C6B7EE5" w14:textId="77777777" w:rsidR="0042753F" w:rsidRDefault="0042753F" w:rsidP="0042753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Paul Hunter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Jamie Hunter</w:t>
      </w:r>
    </w:p>
    <w:p w14:paraId="42F02315" w14:textId="77777777" w:rsidR="0042753F" w:rsidRDefault="0042753F" w:rsidP="0042753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Director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General Manager</w:t>
      </w:r>
    </w:p>
    <w:p w14:paraId="69C6020E" w14:textId="02136D8C" w:rsidR="00D348D3" w:rsidRPr="0042391C" w:rsidRDefault="00D348D3" w:rsidP="0042753F">
      <w:pPr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D348D3" w:rsidRPr="0042391C" w:rsidSect="00D348D3">
      <w:headerReference w:type="default" r:id="rId9"/>
      <w:footerReference w:type="default" r:id="rId10"/>
      <w:pgSz w:w="12240" w:h="15840"/>
      <w:pgMar w:top="720" w:right="720" w:bottom="720" w:left="720" w:header="270" w:footer="205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F77D60A" w16cid:durableId="2005335E"/>
  <w16cid:commentId w16cid:paraId="3B31E82D" w16cid:durableId="2005341E"/>
  <w16cid:commentId w16cid:paraId="2C55E2C6" w16cid:durableId="200533D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2141D6" w14:textId="77777777" w:rsidR="00C96B8A" w:rsidRDefault="00C96B8A" w:rsidP="006F2204">
      <w:r>
        <w:separator/>
      </w:r>
    </w:p>
  </w:endnote>
  <w:endnote w:type="continuationSeparator" w:id="0">
    <w:p w14:paraId="2EB89B24" w14:textId="77777777" w:rsidR="00C96B8A" w:rsidRDefault="00C96B8A" w:rsidP="006F2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6" w:space="0" w:color="C0C0C0"/>
        <w:insideV w:val="single" w:sz="6" w:space="0" w:color="C0C0C0"/>
      </w:tblBorders>
      <w:tblLook w:val="0000" w:firstRow="0" w:lastRow="0" w:firstColumn="0" w:lastColumn="0" w:noHBand="0" w:noVBand="0"/>
    </w:tblPr>
    <w:tblGrid>
      <w:gridCol w:w="3737"/>
      <w:gridCol w:w="3321"/>
      <w:gridCol w:w="1867"/>
      <w:gridCol w:w="1865"/>
    </w:tblGrid>
    <w:tr w:rsidR="006F2204" w:rsidRPr="004F0E42" w14:paraId="37718EF3" w14:textId="77777777" w:rsidTr="003A6F2E">
      <w:trPr>
        <w:jc w:val="center"/>
      </w:trPr>
      <w:tc>
        <w:tcPr>
          <w:tcW w:w="1732" w:type="pct"/>
          <w:vAlign w:val="center"/>
        </w:tcPr>
        <w:p w14:paraId="0AEA5348" w14:textId="77777777" w:rsidR="006F2204" w:rsidRPr="004F0E42" w:rsidRDefault="006F2204" w:rsidP="00EA5FBC">
          <w:pPr>
            <w:pStyle w:val="Footer"/>
            <w:tabs>
              <w:tab w:val="left" w:pos="720"/>
            </w:tabs>
            <w:spacing w:before="20" w:after="20"/>
            <w:ind w:left="252" w:hanging="252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4F0E42">
            <w:rPr>
              <w:rFonts w:ascii="Arial" w:hAnsi="Arial" w:cs="Arial"/>
              <w:b/>
              <w:sz w:val="16"/>
              <w:szCs w:val="16"/>
            </w:rPr>
            <w:t>Document Title</w:t>
          </w:r>
        </w:p>
      </w:tc>
      <w:tc>
        <w:tcPr>
          <w:tcW w:w="1539" w:type="pct"/>
          <w:vAlign w:val="center"/>
        </w:tcPr>
        <w:p w14:paraId="5A89AF0C" w14:textId="77777777" w:rsidR="006F2204" w:rsidRPr="004F0E42" w:rsidRDefault="006F2204" w:rsidP="00EA5FBC">
          <w:pPr>
            <w:pStyle w:val="Footer"/>
            <w:tabs>
              <w:tab w:val="left" w:pos="720"/>
            </w:tabs>
            <w:spacing w:before="20" w:after="20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4F0E42">
            <w:rPr>
              <w:rFonts w:ascii="Arial" w:hAnsi="Arial" w:cs="Arial"/>
              <w:b/>
              <w:sz w:val="16"/>
              <w:szCs w:val="16"/>
            </w:rPr>
            <w:t>Document Custodian</w:t>
          </w:r>
        </w:p>
      </w:tc>
      <w:tc>
        <w:tcPr>
          <w:tcW w:w="865" w:type="pct"/>
          <w:vAlign w:val="center"/>
        </w:tcPr>
        <w:p w14:paraId="6F0D3A8B" w14:textId="77777777" w:rsidR="006F2204" w:rsidRPr="004F0E42" w:rsidRDefault="006F2204" w:rsidP="00EA5FBC">
          <w:pPr>
            <w:pStyle w:val="Footer"/>
            <w:tabs>
              <w:tab w:val="left" w:pos="720"/>
            </w:tabs>
            <w:spacing w:before="20" w:after="20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4F0E42">
            <w:rPr>
              <w:rFonts w:ascii="Arial" w:hAnsi="Arial" w:cs="Arial"/>
              <w:b/>
              <w:sz w:val="16"/>
              <w:szCs w:val="16"/>
            </w:rPr>
            <w:t>Publish Date</w:t>
          </w:r>
        </w:p>
      </w:tc>
      <w:tc>
        <w:tcPr>
          <w:tcW w:w="865" w:type="pct"/>
          <w:vAlign w:val="center"/>
        </w:tcPr>
        <w:p w14:paraId="698BE8DE" w14:textId="77777777" w:rsidR="006F2204" w:rsidRPr="004F0E42" w:rsidRDefault="006F2204" w:rsidP="00EA5FBC">
          <w:pPr>
            <w:pStyle w:val="Footer"/>
            <w:tabs>
              <w:tab w:val="left" w:pos="720"/>
            </w:tabs>
            <w:spacing w:before="20" w:after="20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4F0E42">
            <w:rPr>
              <w:rFonts w:ascii="Arial" w:hAnsi="Arial" w:cs="Arial"/>
              <w:b/>
              <w:sz w:val="16"/>
              <w:szCs w:val="16"/>
            </w:rPr>
            <w:t>Review Date</w:t>
          </w:r>
        </w:p>
      </w:tc>
    </w:tr>
    <w:tr w:rsidR="006F2204" w:rsidRPr="004F0E42" w14:paraId="1646C435" w14:textId="77777777" w:rsidTr="003A6F2E">
      <w:trPr>
        <w:jc w:val="center"/>
      </w:trPr>
      <w:tc>
        <w:tcPr>
          <w:tcW w:w="1732" w:type="pct"/>
          <w:vMerge w:val="restart"/>
          <w:vAlign w:val="center"/>
        </w:tcPr>
        <w:p w14:paraId="1A85D540" w14:textId="0703E0DA" w:rsidR="006F2204" w:rsidRPr="008120FD" w:rsidRDefault="00DF1C9C" w:rsidP="00817087">
          <w:pPr>
            <w:pStyle w:val="Footer"/>
            <w:tabs>
              <w:tab w:val="left" w:pos="-4786"/>
            </w:tabs>
            <w:spacing w:before="20" w:after="20"/>
            <w:jc w:val="center"/>
            <w:rPr>
              <w:rFonts w:ascii="Arial" w:hAnsi="Arial" w:cs="Arial"/>
              <w:bCs/>
              <w:sz w:val="16"/>
              <w:szCs w:val="16"/>
            </w:rPr>
          </w:pPr>
          <w:r>
            <w:rPr>
              <w:rFonts w:ascii="Arial" w:hAnsi="Arial" w:cs="Arial"/>
              <w:bCs/>
              <w:sz w:val="16"/>
              <w:szCs w:val="16"/>
            </w:rPr>
            <w:t xml:space="preserve">Drug and Alcohol </w:t>
          </w:r>
          <w:r w:rsidR="006F2204">
            <w:rPr>
              <w:rFonts w:ascii="Arial" w:hAnsi="Arial" w:cs="Arial"/>
              <w:bCs/>
              <w:sz w:val="16"/>
              <w:szCs w:val="16"/>
            </w:rPr>
            <w:t>Policy</w:t>
          </w:r>
        </w:p>
      </w:tc>
      <w:tc>
        <w:tcPr>
          <w:tcW w:w="1539" w:type="pct"/>
          <w:vAlign w:val="center"/>
        </w:tcPr>
        <w:p w14:paraId="1B52AAFB" w14:textId="1D7F4195" w:rsidR="006F2204" w:rsidRPr="004F0E42" w:rsidRDefault="0042753F" w:rsidP="00EA5FBC">
          <w:pPr>
            <w:pStyle w:val="Footer"/>
            <w:tabs>
              <w:tab w:val="left" w:pos="720"/>
            </w:tabs>
            <w:spacing w:before="20" w:after="20"/>
            <w:jc w:val="center"/>
            <w:rPr>
              <w:rFonts w:ascii="Arial" w:hAnsi="Arial" w:cs="Arial"/>
              <w:bCs/>
              <w:sz w:val="16"/>
              <w:szCs w:val="16"/>
            </w:rPr>
          </w:pPr>
          <w:r>
            <w:rPr>
              <w:rFonts w:ascii="Arial" w:hAnsi="Arial" w:cs="Arial"/>
              <w:bCs/>
              <w:sz w:val="16"/>
              <w:szCs w:val="16"/>
            </w:rPr>
            <w:t>General Manager</w:t>
          </w:r>
        </w:p>
      </w:tc>
      <w:tc>
        <w:tcPr>
          <w:tcW w:w="865" w:type="pct"/>
          <w:vAlign w:val="center"/>
        </w:tcPr>
        <w:p w14:paraId="4D761189" w14:textId="25F503B3" w:rsidR="006F2204" w:rsidRPr="004F0E42" w:rsidRDefault="000860CA" w:rsidP="00F507F2">
          <w:pPr>
            <w:pStyle w:val="Footer"/>
            <w:tabs>
              <w:tab w:val="left" w:pos="720"/>
            </w:tabs>
            <w:spacing w:before="20" w:after="20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27/03/2019</w:t>
          </w:r>
        </w:p>
      </w:tc>
      <w:tc>
        <w:tcPr>
          <w:tcW w:w="865" w:type="pct"/>
          <w:vAlign w:val="center"/>
        </w:tcPr>
        <w:p w14:paraId="458B9102" w14:textId="47F2A1A0" w:rsidR="006F2204" w:rsidRPr="003756FA" w:rsidRDefault="000860CA" w:rsidP="00EA5FBC">
          <w:pPr>
            <w:pStyle w:val="Footer"/>
            <w:tabs>
              <w:tab w:val="left" w:pos="720"/>
            </w:tabs>
            <w:spacing w:before="20" w:after="20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27/03/2020</w:t>
          </w:r>
        </w:p>
      </w:tc>
    </w:tr>
    <w:tr w:rsidR="006F2204" w:rsidRPr="004F0E42" w14:paraId="23F99A4C" w14:textId="77777777" w:rsidTr="003A6F2E">
      <w:trPr>
        <w:jc w:val="center"/>
      </w:trPr>
      <w:tc>
        <w:tcPr>
          <w:tcW w:w="1732" w:type="pct"/>
          <w:vMerge/>
          <w:vAlign w:val="center"/>
        </w:tcPr>
        <w:p w14:paraId="33E1EDDC" w14:textId="77777777" w:rsidR="006F2204" w:rsidRPr="004F0E42" w:rsidRDefault="006F2204" w:rsidP="00EA5FBC">
          <w:pPr>
            <w:pStyle w:val="Footer"/>
            <w:tabs>
              <w:tab w:val="left" w:pos="720"/>
            </w:tabs>
            <w:spacing w:before="20" w:after="20"/>
            <w:jc w:val="center"/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1539" w:type="pct"/>
          <w:vAlign w:val="center"/>
        </w:tcPr>
        <w:p w14:paraId="7D6EEB22" w14:textId="77777777" w:rsidR="006F2204" w:rsidRPr="004F0E42" w:rsidRDefault="006F2204" w:rsidP="00EA5FBC">
          <w:pPr>
            <w:pStyle w:val="Footer"/>
            <w:tabs>
              <w:tab w:val="left" w:pos="720"/>
            </w:tabs>
            <w:spacing w:before="20" w:after="20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4F0E42">
            <w:rPr>
              <w:rFonts w:ascii="Arial" w:hAnsi="Arial" w:cs="Arial"/>
              <w:b/>
              <w:sz w:val="16"/>
              <w:szCs w:val="16"/>
            </w:rPr>
            <w:t>Doc. No</w:t>
          </w:r>
        </w:p>
      </w:tc>
      <w:tc>
        <w:tcPr>
          <w:tcW w:w="865" w:type="pct"/>
          <w:vAlign w:val="center"/>
        </w:tcPr>
        <w:p w14:paraId="233F6BDE" w14:textId="77777777" w:rsidR="006F2204" w:rsidRPr="004F0E42" w:rsidRDefault="006F2204" w:rsidP="00EA5FBC">
          <w:pPr>
            <w:pStyle w:val="Footer"/>
            <w:tabs>
              <w:tab w:val="left" w:pos="720"/>
            </w:tabs>
            <w:spacing w:before="20" w:after="20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4F0E42">
            <w:rPr>
              <w:rFonts w:ascii="Arial" w:hAnsi="Arial" w:cs="Arial"/>
              <w:b/>
              <w:sz w:val="16"/>
              <w:szCs w:val="16"/>
            </w:rPr>
            <w:t>Version</w:t>
          </w:r>
        </w:p>
      </w:tc>
      <w:tc>
        <w:tcPr>
          <w:tcW w:w="865" w:type="pct"/>
          <w:vAlign w:val="center"/>
        </w:tcPr>
        <w:p w14:paraId="5319E882" w14:textId="77777777" w:rsidR="006F2204" w:rsidRPr="004F0E42" w:rsidRDefault="006F2204" w:rsidP="00EA5FBC">
          <w:pPr>
            <w:pStyle w:val="Footer"/>
            <w:tabs>
              <w:tab w:val="left" w:pos="720"/>
            </w:tabs>
            <w:spacing w:before="20" w:after="20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4F0E42">
            <w:rPr>
              <w:rFonts w:ascii="Arial" w:hAnsi="Arial" w:cs="Arial"/>
              <w:b/>
              <w:sz w:val="16"/>
              <w:szCs w:val="16"/>
            </w:rPr>
            <w:t>Page No</w:t>
          </w:r>
        </w:p>
      </w:tc>
    </w:tr>
    <w:tr w:rsidR="006F2204" w:rsidRPr="004F0E42" w14:paraId="16940E14" w14:textId="77777777" w:rsidTr="003A6F2E">
      <w:trPr>
        <w:jc w:val="center"/>
      </w:trPr>
      <w:tc>
        <w:tcPr>
          <w:tcW w:w="1732" w:type="pct"/>
          <w:vMerge/>
          <w:vAlign w:val="center"/>
        </w:tcPr>
        <w:p w14:paraId="39A10BA2" w14:textId="77777777" w:rsidR="006F2204" w:rsidRPr="004F0E42" w:rsidRDefault="006F2204" w:rsidP="00EA5FBC">
          <w:pPr>
            <w:pStyle w:val="Footer"/>
            <w:tabs>
              <w:tab w:val="left" w:pos="720"/>
            </w:tabs>
            <w:spacing w:before="20" w:after="20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539" w:type="pct"/>
          <w:vAlign w:val="center"/>
        </w:tcPr>
        <w:p w14:paraId="72481E44" w14:textId="77777777" w:rsidR="006F2204" w:rsidRPr="004F0E42" w:rsidRDefault="00031B5D" w:rsidP="006F2204">
          <w:pPr>
            <w:pStyle w:val="Footer"/>
            <w:tabs>
              <w:tab w:val="left" w:pos="720"/>
            </w:tabs>
            <w:spacing w:before="20" w:after="20"/>
            <w:jc w:val="center"/>
            <w:rPr>
              <w:rFonts w:ascii="Arial" w:hAnsi="Arial" w:cs="Arial"/>
              <w:bCs/>
              <w:sz w:val="16"/>
              <w:szCs w:val="16"/>
            </w:rPr>
          </w:pPr>
          <w:r>
            <w:rPr>
              <w:rFonts w:ascii="Arial" w:hAnsi="Arial" w:cs="Arial"/>
              <w:bCs/>
              <w:sz w:val="16"/>
              <w:szCs w:val="16"/>
            </w:rPr>
            <w:t>POL-</w:t>
          </w:r>
          <w:r w:rsidR="00DF1C9C">
            <w:rPr>
              <w:rFonts w:ascii="Arial" w:hAnsi="Arial" w:cs="Arial"/>
              <w:bCs/>
              <w:sz w:val="16"/>
              <w:szCs w:val="16"/>
            </w:rPr>
            <w:t>HSE-003</w:t>
          </w:r>
        </w:p>
      </w:tc>
      <w:tc>
        <w:tcPr>
          <w:tcW w:w="865" w:type="pct"/>
          <w:vAlign w:val="center"/>
        </w:tcPr>
        <w:p w14:paraId="53BDFD6E" w14:textId="77777777" w:rsidR="006F2204" w:rsidRPr="003A6F2E" w:rsidRDefault="00646A68" w:rsidP="00EA5FBC">
          <w:pPr>
            <w:pStyle w:val="Footer"/>
            <w:tabs>
              <w:tab w:val="left" w:pos="720"/>
            </w:tabs>
            <w:spacing w:before="20" w:after="20"/>
            <w:jc w:val="center"/>
            <w:rPr>
              <w:rFonts w:ascii="Arial" w:hAnsi="Arial" w:cs="Arial"/>
              <w:bCs/>
              <w:sz w:val="16"/>
              <w:szCs w:val="16"/>
            </w:rPr>
          </w:pPr>
          <w:r>
            <w:rPr>
              <w:rFonts w:ascii="Arial" w:hAnsi="Arial" w:cs="Arial"/>
              <w:bCs/>
              <w:sz w:val="16"/>
              <w:szCs w:val="16"/>
            </w:rPr>
            <w:t>1</w:t>
          </w:r>
        </w:p>
      </w:tc>
      <w:tc>
        <w:tcPr>
          <w:tcW w:w="865" w:type="pct"/>
          <w:vAlign w:val="center"/>
        </w:tcPr>
        <w:p w14:paraId="3AB04000" w14:textId="77777777" w:rsidR="006F2204" w:rsidRPr="004F0E42" w:rsidRDefault="006F2204" w:rsidP="00EA5FBC">
          <w:pPr>
            <w:pStyle w:val="Footer"/>
            <w:tabs>
              <w:tab w:val="left" w:pos="720"/>
            </w:tabs>
            <w:spacing w:before="20" w:after="20"/>
            <w:jc w:val="center"/>
            <w:rPr>
              <w:rFonts w:ascii="Arial" w:hAnsi="Arial" w:cs="Arial"/>
              <w:sz w:val="16"/>
              <w:szCs w:val="16"/>
            </w:rPr>
          </w:pPr>
          <w:r w:rsidRPr="004F0E42">
            <w:rPr>
              <w:rFonts w:ascii="Arial" w:hAnsi="Arial" w:cs="Arial"/>
              <w:sz w:val="16"/>
              <w:szCs w:val="16"/>
            </w:rPr>
            <w:fldChar w:fldCharType="begin"/>
          </w:r>
          <w:r w:rsidRPr="004F0E42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4F0E42">
            <w:rPr>
              <w:rFonts w:ascii="Arial" w:hAnsi="Arial" w:cs="Arial"/>
              <w:sz w:val="16"/>
              <w:szCs w:val="16"/>
            </w:rPr>
            <w:fldChar w:fldCharType="separate"/>
          </w:r>
          <w:r w:rsidR="000860CA">
            <w:rPr>
              <w:rFonts w:ascii="Arial" w:hAnsi="Arial" w:cs="Arial"/>
              <w:noProof/>
              <w:sz w:val="16"/>
              <w:szCs w:val="16"/>
            </w:rPr>
            <w:t>1</w:t>
          </w:r>
          <w:r w:rsidRPr="004F0E42">
            <w:rPr>
              <w:rFonts w:ascii="Arial" w:hAnsi="Arial" w:cs="Arial"/>
              <w:sz w:val="16"/>
              <w:szCs w:val="16"/>
            </w:rPr>
            <w:fldChar w:fldCharType="end"/>
          </w:r>
          <w:r w:rsidRPr="004F0E42">
            <w:rPr>
              <w:rFonts w:ascii="Arial" w:hAnsi="Arial" w:cs="Arial"/>
              <w:sz w:val="16"/>
              <w:szCs w:val="16"/>
            </w:rPr>
            <w:t xml:space="preserve"> of </w:t>
          </w:r>
          <w:r w:rsidRPr="004F0E42">
            <w:rPr>
              <w:rFonts w:ascii="Arial" w:hAnsi="Arial" w:cs="Arial"/>
              <w:sz w:val="16"/>
              <w:szCs w:val="16"/>
            </w:rPr>
            <w:fldChar w:fldCharType="begin"/>
          </w:r>
          <w:r w:rsidRPr="004F0E42">
            <w:rPr>
              <w:rFonts w:ascii="Arial" w:hAnsi="Arial" w:cs="Arial"/>
              <w:sz w:val="16"/>
              <w:szCs w:val="16"/>
            </w:rPr>
            <w:instrText xml:space="preserve"> NUMPAGES </w:instrText>
          </w:r>
          <w:r w:rsidRPr="004F0E42">
            <w:rPr>
              <w:rFonts w:ascii="Arial" w:hAnsi="Arial" w:cs="Arial"/>
              <w:sz w:val="16"/>
              <w:szCs w:val="16"/>
            </w:rPr>
            <w:fldChar w:fldCharType="separate"/>
          </w:r>
          <w:r w:rsidR="000860CA">
            <w:rPr>
              <w:rFonts w:ascii="Arial" w:hAnsi="Arial" w:cs="Arial"/>
              <w:noProof/>
              <w:sz w:val="16"/>
              <w:szCs w:val="16"/>
            </w:rPr>
            <w:t>1</w:t>
          </w:r>
          <w:r w:rsidRPr="004F0E42">
            <w:rPr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14:paraId="48ECD315" w14:textId="77777777" w:rsidR="006F2204" w:rsidRDefault="006F2204" w:rsidP="006F220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7954C8" w14:textId="77777777" w:rsidR="00C96B8A" w:rsidRDefault="00C96B8A" w:rsidP="006F2204">
      <w:r>
        <w:separator/>
      </w:r>
    </w:p>
  </w:footnote>
  <w:footnote w:type="continuationSeparator" w:id="0">
    <w:p w14:paraId="65CA84AB" w14:textId="77777777" w:rsidR="00C96B8A" w:rsidRDefault="00C96B8A" w:rsidP="006F22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FC3078" w14:textId="7FE355D7" w:rsidR="00D348D3" w:rsidRPr="007E09F1" w:rsidRDefault="000860CA" w:rsidP="007E09F1">
    <w:pPr>
      <w:pStyle w:val="Header"/>
      <w:spacing w:after="360"/>
      <w:jc w:val="center"/>
      <w:rPr>
        <w:rFonts w:ascii="Arial" w:hAnsi="Arial" w:cs="Arial"/>
        <w:b/>
      </w:rPr>
    </w:pPr>
    <w:r w:rsidRPr="005B3C8A">
      <w:rPr>
        <w:rFonts w:ascii="Arial" w:hAnsi="Arial" w:cs="Arial"/>
        <w:b/>
        <w:noProof/>
        <w:lang w:val="en-US"/>
      </w:rPr>
      <w:drawing>
        <wp:inline distT="0" distB="0" distL="0" distR="0" wp14:anchorId="4F610C0B" wp14:editId="5917F469">
          <wp:extent cx="2413782" cy="1082040"/>
          <wp:effectExtent l="0" t="0" r="5715" b="3810"/>
          <wp:docPr id="4" name="Picture 4" descr="C:\Users\Lani\Downloads\image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ani\Downloads\image001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467" t="29600" r="11200" b="35733"/>
                  <a:stretch/>
                </pic:blipFill>
                <pic:spPr bwMode="auto">
                  <a:xfrm>
                    <a:off x="0" y="0"/>
                    <a:ext cx="2421042" cy="10852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DA18C0"/>
    <w:multiLevelType w:val="hybridMultilevel"/>
    <w:tmpl w:val="21286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4E5079"/>
    <w:multiLevelType w:val="hybridMultilevel"/>
    <w:tmpl w:val="F8CE7F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8C6381"/>
    <w:multiLevelType w:val="hybridMultilevel"/>
    <w:tmpl w:val="281AB5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217937"/>
    <w:multiLevelType w:val="hybridMultilevel"/>
    <w:tmpl w:val="086EBA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547F14"/>
    <w:multiLevelType w:val="hybridMultilevel"/>
    <w:tmpl w:val="B0E27E0C"/>
    <w:lvl w:ilvl="0" w:tplc="09FA2C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CF585E"/>
    <w:multiLevelType w:val="hybridMultilevel"/>
    <w:tmpl w:val="C4FA2B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073C59"/>
    <w:multiLevelType w:val="hybridMultilevel"/>
    <w:tmpl w:val="C46AB83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1"/>
  </w:num>
  <w:num w:numId="6">
    <w:abstractNumId w:val="3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W1tDCxNDSxMDc0tTRU0lEKTi0uzszPAykwqQUAdwCH6SwAAAA="/>
  </w:docVars>
  <w:rsids>
    <w:rsidRoot w:val="00DF1C9C"/>
    <w:rsid w:val="00031B5D"/>
    <w:rsid w:val="00046D7F"/>
    <w:rsid w:val="000859D1"/>
    <w:rsid w:val="000860CA"/>
    <w:rsid w:val="000C30E3"/>
    <w:rsid w:val="00117233"/>
    <w:rsid w:val="00145E04"/>
    <w:rsid w:val="0017788D"/>
    <w:rsid w:val="00252F06"/>
    <w:rsid w:val="00263457"/>
    <w:rsid w:val="00283651"/>
    <w:rsid w:val="0029689A"/>
    <w:rsid w:val="002B5B31"/>
    <w:rsid w:val="003056D7"/>
    <w:rsid w:val="003068EE"/>
    <w:rsid w:val="003A6F2E"/>
    <w:rsid w:val="004035E2"/>
    <w:rsid w:val="0042391C"/>
    <w:rsid w:val="0042753F"/>
    <w:rsid w:val="00454B0A"/>
    <w:rsid w:val="00457CDE"/>
    <w:rsid w:val="0047097E"/>
    <w:rsid w:val="004849AC"/>
    <w:rsid w:val="004865C6"/>
    <w:rsid w:val="004A34BA"/>
    <w:rsid w:val="004A374B"/>
    <w:rsid w:val="004B7964"/>
    <w:rsid w:val="004C0F1E"/>
    <w:rsid w:val="004E7915"/>
    <w:rsid w:val="005161DC"/>
    <w:rsid w:val="005870FF"/>
    <w:rsid w:val="00593EF3"/>
    <w:rsid w:val="005A1020"/>
    <w:rsid w:val="005A2596"/>
    <w:rsid w:val="00646A68"/>
    <w:rsid w:val="006529B4"/>
    <w:rsid w:val="00653B3D"/>
    <w:rsid w:val="006A1010"/>
    <w:rsid w:val="006F2204"/>
    <w:rsid w:val="007175A9"/>
    <w:rsid w:val="00721FE3"/>
    <w:rsid w:val="0074631D"/>
    <w:rsid w:val="007E09F1"/>
    <w:rsid w:val="007F41CE"/>
    <w:rsid w:val="00817087"/>
    <w:rsid w:val="008A67C3"/>
    <w:rsid w:val="00915BEF"/>
    <w:rsid w:val="009612F9"/>
    <w:rsid w:val="00972277"/>
    <w:rsid w:val="009D0E42"/>
    <w:rsid w:val="009D444D"/>
    <w:rsid w:val="009F7BD5"/>
    <w:rsid w:val="00A17824"/>
    <w:rsid w:val="00A206C3"/>
    <w:rsid w:val="00A2577E"/>
    <w:rsid w:val="00A26EA1"/>
    <w:rsid w:val="00A9615E"/>
    <w:rsid w:val="00AB3D9D"/>
    <w:rsid w:val="00AD1FE4"/>
    <w:rsid w:val="00BE6D20"/>
    <w:rsid w:val="00C13323"/>
    <w:rsid w:val="00C85B13"/>
    <w:rsid w:val="00C96B8A"/>
    <w:rsid w:val="00D152C4"/>
    <w:rsid w:val="00D1670F"/>
    <w:rsid w:val="00D2437D"/>
    <w:rsid w:val="00D348D3"/>
    <w:rsid w:val="00D64909"/>
    <w:rsid w:val="00D97540"/>
    <w:rsid w:val="00D97A1B"/>
    <w:rsid w:val="00DF1C9C"/>
    <w:rsid w:val="00DF2DD3"/>
    <w:rsid w:val="00E06319"/>
    <w:rsid w:val="00E12150"/>
    <w:rsid w:val="00E33410"/>
    <w:rsid w:val="00EF3967"/>
    <w:rsid w:val="00F15FB0"/>
    <w:rsid w:val="00F507F2"/>
    <w:rsid w:val="00F64629"/>
    <w:rsid w:val="00F869EE"/>
    <w:rsid w:val="00F974E0"/>
    <w:rsid w:val="00F9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F2981E"/>
  <w15:docId w15:val="{697558DD-A128-40C4-8944-3976AC946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Heading2">
    <w:name w:val="heading 2"/>
    <w:basedOn w:val="Normal"/>
    <w:next w:val="Normal"/>
    <w:link w:val="Heading2Char"/>
    <w:qFormat/>
    <w:rsid w:val="006F220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F2204"/>
    <w:rPr>
      <w:rFonts w:ascii="Arial" w:eastAsia="Times New Roman" w:hAnsi="Arial" w:cs="Arial"/>
      <w:b/>
      <w:bCs/>
      <w:i/>
      <w:iCs/>
      <w:sz w:val="28"/>
      <w:szCs w:val="28"/>
      <w:lang w:val="en-AU"/>
    </w:rPr>
  </w:style>
  <w:style w:type="paragraph" w:styleId="ListParagraph">
    <w:name w:val="List Paragraph"/>
    <w:basedOn w:val="Normal"/>
    <w:uiPriority w:val="34"/>
    <w:qFormat/>
    <w:rsid w:val="006F2204"/>
    <w:pPr>
      <w:ind w:left="720"/>
      <w:contextualSpacing/>
    </w:pPr>
    <w:rPr>
      <w:rFonts w:ascii="Calibri" w:eastAsia="Calibri" w:hAnsi="Calibri"/>
      <w:sz w:val="22"/>
      <w:szCs w:val="22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6F22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2204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Footer">
    <w:name w:val="footer"/>
    <w:basedOn w:val="Normal"/>
    <w:link w:val="FooterChar"/>
    <w:unhideWhenUsed/>
    <w:rsid w:val="006F22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F2204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NoSpacing">
    <w:name w:val="No Spacing"/>
    <w:uiPriority w:val="1"/>
    <w:qFormat/>
    <w:rsid w:val="006F2204"/>
    <w:pPr>
      <w:spacing w:after="0" w:line="240" w:lineRule="auto"/>
    </w:pPr>
    <w:rPr>
      <w:rFonts w:ascii="Calibri" w:eastAsia="Calibri" w:hAnsi="Calibri" w:cs="Times New Roman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48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8D3"/>
    <w:rPr>
      <w:rFonts w:ascii="Tahoma" w:eastAsia="Times New Roman" w:hAnsi="Tahoma" w:cs="Tahoma"/>
      <w:sz w:val="16"/>
      <w:szCs w:val="16"/>
      <w:lang w:val="en-AU"/>
    </w:rPr>
  </w:style>
  <w:style w:type="table" w:styleId="TableGrid">
    <w:name w:val="Table Grid"/>
    <w:basedOn w:val="TableNormal"/>
    <w:uiPriority w:val="59"/>
    <w:rsid w:val="005A25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qFormat/>
    <w:rsid w:val="00DF1C9C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3068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68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68EE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68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68EE"/>
    <w:rPr>
      <w:rFonts w:ascii="Times New Roman" w:eastAsia="Times New Roman" w:hAnsi="Times New Roman" w:cs="Times New Roman"/>
      <w:b/>
      <w:bCs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LIENT%20FOLDERS_NEW\DEMOLITION%20WA%20AND%20KALGOORLIE%20SALVAGE%20AND%20DEMOLITION\01%20-%20POLICIES\POLICY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POLICY TEMPLATE</Template>
  <TotalTime>18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Lani Baumer</dc:creator>
  <cp:lastModifiedBy>Lani Baumer</cp:lastModifiedBy>
  <cp:revision>10</cp:revision>
  <cp:lastPrinted>2019-03-27T02:14:00Z</cp:lastPrinted>
  <dcterms:created xsi:type="dcterms:W3CDTF">2018-11-09T01:19:00Z</dcterms:created>
  <dcterms:modified xsi:type="dcterms:W3CDTF">2019-03-27T02:14:00Z</dcterms:modified>
</cp:coreProperties>
</file>